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10F" w:rsidRDefault="00C3010F" w:rsidP="008E3D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3D91" w:rsidRPr="005B4E56" w:rsidRDefault="00C3010F" w:rsidP="009A7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E56">
        <w:rPr>
          <w:rFonts w:ascii="Times New Roman" w:hAnsi="Times New Roman" w:cs="Times New Roman"/>
          <w:b/>
          <w:sz w:val="28"/>
          <w:szCs w:val="28"/>
        </w:rPr>
        <w:t>Кабинет педагога-психолог</w:t>
      </w:r>
      <w:r w:rsidR="009A7A27" w:rsidRPr="005B4E56">
        <w:rPr>
          <w:rFonts w:ascii="Times New Roman" w:hAnsi="Times New Roman" w:cs="Times New Roman"/>
          <w:b/>
          <w:sz w:val="28"/>
          <w:szCs w:val="28"/>
        </w:rPr>
        <w:t>а</w:t>
      </w:r>
      <w:r w:rsidR="005B4E56" w:rsidRPr="005B4E56">
        <w:rPr>
          <w:rFonts w:ascii="Times New Roman" w:hAnsi="Times New Roman" w:cs="Times New Roman"/>
          <w:b/>
          <w:sz w:val="28"/>
          <w:szCs w:val="28"/>
        </w:rPr>
        <w:t xml:space="preserve"> (песочная терапия)</w:t>
      </w:r>
    </w:p>
    <w:p w:rsidR="008E3D91" w:rsidRPr="00C3010F" w:rsidRDefault="005B4E56" w:rsidP="008E3D9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Style w:val="a3"/>
        <w:tblW w:w="0" w:type="auto"/>
        <w:tblLook w:val="04A0"/>
      </w:tblPr>
      <w:tblGrid>
        <w:gridCol w:w="788"/>
        <w:gridCol w:w="6266"/>
        <w:gridCol w:w="2942"/>
      </w:tblGrid>
      <w:tr w:rsidR="008E3D91" w:rsidRPr="00C3010F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Наименование мебели и оборудования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E3D91" w:rsidRPr="00C3010F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3D91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F02E4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Световой стол для рисования песком с цветными кнопками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F02E4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3D91" w:rsidRPr="00C3010F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3D91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9E4A6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Набор корпусной мебели (секции)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9E4A64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3D91" w:rsidRPr="00C3010F" w:rsidTr="006E627B">
        <w:trPr>
          <w:trHeight w:val="1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3D91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F02E4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Двухсторонняя ширма «Большая меловая и магнитно-маркерная доска»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F02E4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0C2F" w:rsidRPr="00C3010F" w:rsidTr="006E627B">
        <w:trPr>
          <w:trHeight w:val="1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0C2F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4A397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кожаны</w:t>
            </w:r>
            <w:r w:rsidR="00460C2F" w:rsidRPr="00C3010F">
              <w:rPr>
                <w:rFonts w:ascii="Times New Roman" w:hAnsi="Times New Roman" w:cs="Times New Roman"/>
                <w:sz w:val="28"/>
                <w:szCs w:val="28"/>
              </w:rPr>
              <w:t>е для взрослых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0C2F" w:rsidRPr="00C3010F" w:rsidTr="006E627B">
        <w:trPr>
          <w:trHeight w:val="1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0C2F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460C2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Стулья детские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2F03C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3D91" w:rsidRPr="00C3010F" w:rsidTr="006E627B">
        <w:trPr>
          <w:trHeight w:val="21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E3D91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460C2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Компьютерный стол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460C2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3D91" w:rsidRPr="00C3010F" w:rsidTr="006E627B">
        <w:trPr>
          <w:trHeight w:val="43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E3D91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460C2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Компьютерное кресло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086B48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4A64" w:rsidRPr="00C3010F" w:rsidTr="006E627B">
        <w:trPr>
          <w:trHeight w:val="43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E4A64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230B4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Письменный стол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0C2F" w:rsidRPr="00C3010F" w:rsidTr="006E627B">
        <w:trPr>
          <w:trHeight w:val="4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230B4B" w:rsidP="00460C2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60C2F" w:rsidRPr="00C301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D4750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 xml:space="preserve">Кварцевый песок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C3010F" w:rsidRDefault="00D4750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40 кг</w:t>
            </w:r>
          </w:p>
        </w:tc>
      </w:tr>
      <w:tr w:rsidR="009E4A64" w:rsidRPr="00C3010F" w:rsidTr="006E627B">
        <w:trPr>
          <w:trHeight w:val="54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230B4B" w:rsidP="00460C2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561FE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230B4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стол</w:t>
            </w:r>
            <w:r w:rsidR="00E42338">
              <w:rPr>
                <w:rFonts w:ascii="Times New Roman" w:hAnsi="Times New Roman" w:cs="Times New Roman"/>
                <w:sz w:val="28"/>
                <w:szCs w:val="28"/>
              </w:rPr>
              <w:t xml:space="preserve"> (трапецией)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230B4B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1014" w:rsidRPr="00C3010F" w:rsidTr="006E627B">
        <w:trPr>
          <w:trHeight w:val="54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14" w:rsidRDefault="001C1014" w:rsidP="00460C2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14" w:rsidRDefault="001C101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стол-ванна со столешницей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14" w:rsidRDefault="001C1014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4A64" w:rsidRPr="00C3010F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9E4A64" w:rsidP="00460C2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9E4A6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C3010F" w:rsidRDefault="009E4A64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0C2F" w:rsidRPr="00C3010F" w:rsidRDefault="00460C2F" w:rsidP="008E3D9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E3D91" w:rsidRPr="00C3010F" w:rsidRDefault="008E3D91" w:rsidP="008E3D9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ook w:val="04A0"/>
      </w:tblPr>
      <w:tblGrid>
        <w:gridCol w:w="767"/>
        <w:gridCol w:w="5862"/>
        <w:gridCol w:w="3402"/>
      </w:tblGrid>
      <w:tr w:rsidR="008E3D91" w:rsidRPr="00C3010F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Наименование ТСО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9E4A64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E3D91" w:rsidRPr="00C3010F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8E3D9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9E4A6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Рабочее автоматизированное место- процессор, монитор, клавиатура, мышь, роутер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9E4A64" w:rsidP="009E4A64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3D91" w:rsidRPr="00C3010F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230B4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3D91" w:rsidRPr="00C30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C3010F" w:rsidRDefault="009E4A6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песочница </w:t>
            </w:r>
            <w:r w:rsidRPr="00C301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ISANDBOX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91" w:rsidRPr="00C3010F" w:rsidRDefault="009E4A64" w:rsidP="009E4A64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30B4B" w:rsidRPr="00C3010F" w:rsidRDefault="00230B4B" w:rsidP="008E3D9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E3D91" w:rsidRPr="005B4E56" w:rsidRDefault="00F81EDF" w:rsidP="005B4E5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E56">
        <w:rPr>
          <w:rFonts w:ascii="Times New Roman" w:hAnsi="Times New Roman" w:cs="Times New Roman"/>
          <w:b/>
          <w:sz w:val="28"/>
          <w:szCs w:val="28"/>
        </w:rPr>
        <w:t>П</w:t>
      </w:r>
      <w:r w:rsidR="008E3D91" w:rsidRPr="005B4E56">
        <w:rPr>
          <w:rFonts w:ascii="Times New Roman" w:hAnsi="Times New Roman" w:cs="Times New Roman"/>
          <w:b/>
          <w:sz w:val="28"/>
          <w:szCs w:val="28"/>
        </w:rPr>
        <w:t>особия и дидактические материалы:</w:t>
      </w:r>
    </w:p>
    <w:p w:rsidR="00D4750B" w:rsidRDefault="00D4750B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Набок мелких игрушек для песочницы.</w:t>
      </w:r>
    </w:p>
    <w:p w:rsidR="004A397E" w:rsidRPr="009A7A27" w:rsidRDefault="00D568D7" w:rsidP="009A7A27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разноцветных пластмассовых мячей для сухого бассейна.</w:t>
      </w:r>
    </w:p>
    <w:p w:rsidR="002A3A41" w:rsidRPr="00C3010F" w:rsidRDefault="002A3A41" w:rsidP="002A3A4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Перечень методической литературы кабинета психолога  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Антропов Ю.Ф. Невротическая депрессия у детей и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подростков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>., 2001.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Ахметжанов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Э.Р. Психологические тесты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М.,1995.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Бадмаев С.А. Психологическая коррекция отклоняющегося поведения школьников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М.,1999.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lastRenderedPageBreak/>
        <w:t>Безруких М., Морозова Л. Методика оценки уровня развития зрительного восприятия детей 5-7,5 лет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М.,1996.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Белопольская Н.П. Психологическая диагностика личности детей с задержкой психического развития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М.,1999.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Боровик О. Развитие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воображения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етодические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рекомендации.-М.,2000.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Л.А., Мухина В.С. Психология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М.,1988.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Л.С. Воображение и творчество в детском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возрасте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>., 1991.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Голик А.Н. Введение в педагогическую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психиатрию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чебное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пособие.-М.,2000.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Демьянов Ю.Г. Диагностика психических нарушений.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Практикум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>, 1999.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Диагностика и коррекция задержки психического развития у детей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од ред. Шевченко С.Г.-М., 2001.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Диагностика умственного развития дошкольников/Под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ред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енгера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Л.А.-М.,1978.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Дубровина И.В. Возрастная и педагогическая психология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М.,2003.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Егоров А.Ю. Психопатология детского возраста. Хрестоматия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М.,2002.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Журнал «Школьный психолог» Издательство «1 сентября» №1-12, 2011 г.</w:t>
      </w:r>
    </w:p>
    <w:p w:rsidR="005F4963" w:rsidRPr="00C3010F" w:rsidRDefault="005F4963" w:rsidP="005F496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Журнал «Школьный психолог» Издат</w:t>
      </w:r>
      <w:r w:rsidR="008E6E3B" w:rsidRPr="00C3010F">
        <w:rPr>
          <w:rFonts w:ascii="Times New Roman" w:hAnsi="Times New Roman" w:cs="Times New Roman"/>
          <w:sz w:val="28"/>
          <w:szCs w:val="28"/>
        </w:rPr>
        <w:t>ельство «1 сентября» №1-18, 2014</w:t>
      </w:r>
      <w:r w:rsidRPr="00C301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E6E3B" w:rsidRPr="00C3010F" w:rsidRDefault="008E6E3B" w:rsidP="008E6E3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Журнал «Школьный психолог» Издательство «1 сентября» №1-18, 2010 г.</w:t>
      </w:r>
    </w:p>
    <w:p w:rsidR="008E6E3B" w:rsidRPr="00C3010F" w:rsidRDefault="008E6E3B" w:rsidP="008E6E3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Журнал «Школьный психолог» Издательство «1 сентября» №1-18, 2005 г.</w:t>
      </w:r>
    </w:p>
    <w:p w:rsidR="008E6E3B" w:rsidRPr="00C3010F" w:rsidRDefault="008E6E3B" w:rsidP="008E6E3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Журнал «Школьный психолог» Издательство «1 сентября» №1-18, 2007 г.</w:t>
      </w:r>
    </w:p>
    <w:p w:rsidR="008E6E3B" w:rsidRPr="00C3010F" w:rsidRDefault="008E6E3B" w:rsidP="008E6E3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Журнал «Школьный психолог» Издательство «1 сентября» №1-18, 2009 г.</w:t>
      </w:r>
    </w:p>
    <w:p w:rsidR="008E6E3B" w:rsidRPr="00C3010F" w:rsidRDefault="008E6E3B" w:rsidP="008E6E3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Журнал «Школьный психолог» Издательство «1 сентября» №1-18, 2015 г.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С.Д. Отбор умственно отсталых детей в специальные учреждения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Катаева А.А.,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Е.А. Дидактические игры в обучении дошкольников с отклонениями в развитии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М.,2001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Клейберг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Ю.А. Психология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поведения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М.,2001.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Корнеева Е.Н. Эти загадочные малыши. Ярославль,1999.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Коррекциооная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педагогика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Пузанкова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Б.П.-М.,1998.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Лютова Е.К., Монина Г.Б. Тренинг общения с ребёнком. СПб, 2003.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Е.М.,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Грибанова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Г.В. Профилактика и коррекция нарушений психического развития детей при семейном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алкоголизме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>., 1989.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Р.С. Практическая психология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Р.С. Психология. Книга 3.-М.,1995.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Обухов Л.Ф. Возрастная психология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М.,1996.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 xml:space="preserve">Обухова Л.Ф. Детская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психология-теории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>, факты, проблемы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Психология семейных отношений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Силяевой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Е.Г.-М..2002.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Реут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М.Н. Психологическая и психотерапевтическая коррекция при нарушениях развития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>., 1997.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Рогов Е.И. Настольная книга практического психолога в образовании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М.,1995.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Руководство практического психолога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од ред. Дубровина И.В.-М.,1999.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lastRenderedPageBreak/>
        <w:t xml:space="preserve">Рычкова Н.А.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Дезадаптивное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поведение детей. Диагностика, коррекция, профилактика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М.,2000.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Рычкова Н.А. Поведенческие расстройства у дете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 xml:space="preserve"> диагностика, профилактика и коррекция.-М.,1998.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Сартан. Г.Н. Тренинг самостоятельности у детей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М.,1999.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Степанов С.С. Диагностика интеллекта методом рисуночного теста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М.,1996.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Е.А. Формирование мышления у детей с отклонениями в развитии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М.,2001.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Фопель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К. Как научить детей сотрудничать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Фром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C3010F">
        <w:rPr>
          <w:rFonts w:ascii="Times New Roman" w:hAnsi="Times New Roman" w:cs="Times New Roman"/>
          <w:sz w:val="28"/>
          <w:szCs w:val="28"/>
        </w:rPr>
        <w:t>Азвука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Лениздат.1991.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Фурманов И.А. Детская агрессивность. Психодиагностика и коррекция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М.,1996.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Цыркун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Н.А. Развитие воли у дошкольников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инск,1991.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Т.И. Психологическая служба в детском саду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М.,1998.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10F">
        <w:rPr>
          <w:rFonts w:ascii="Times New Roman" w:hAnsi="Times New Roman" w:cs="Times New Roman"/>
          <w:sz w:val="28"/>
          <w:szCs w:val="28"/>
        </w:rPr>
        <w:t>Шац</w:t>
      </w:r>
      <w:proofErr w:type="spellEnd"/>
      <w:r w:rsidRPr="00C3010F">
        <w:rPr>
          <w:rFonts w:ascii="Times New Roman" w:hAnsi="Times New Roman" w:cs="Times New Roman"/>
          <w:sz w:val="28"/>
          <w:szCs w:val="28"/>
        </w:rPr>
        <w:t xml:space="preserve"> И.К. Психозы у детей. Психология и психопатия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М.,2002.</w:t>
      </w:r>
    </w:p>
    <w:p w:rsidR="005F4963" w:rsidRPr="00C3010F" w:rsidRDefault="008E6E3B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Шпек О. Лю</w:t>
      </w:r>
      <w:r w:rsidR="005F4963" w:rsidRPr="00C3010F">
        <w:rPr>
          <w:rFonts w:ascii="Times New Roman" w:hAnsi="Times New Roman" w:cs="Times New Roman"/>
          <w:sz w:val="28"/>
          <w:szCs w:val="28"/>
        </w:rPr>
        <w:t>ди с умственной отсталостью. Обучение и воспитание</w:t>
      </w:r>
      <w:proofErr w:type="gramStart"/>
      <w:r w:rsidR="005F4963" w:rsidRPr="00C3010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5F4963" w:rsidRPr="00C3010F">
        <w:rPr>
          <w:rFonts w:ascii="Times New Roman" w:hAnsi="Times New Roman" w:cs="Times New Roman"/>
          <w:sz w:val="28"/>
          <w:szCs w:val="28"/>
        </w:rPr>
        <w:t>М.,2003.</w:t>
      </w:r>
    </w:p>
    <w:p w:rsidR="005F4963" w:rsidRPr="00C3010F" w:rsidRDefault="005F4963" w:rsidP="002A3A4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010F">
        <w:rPr>
          <w:rFonts w:ascii="Times New Roman" w:hAnsi="Times New Roman" w:cs="Times New Roman"/>
          <w:sz w:val="28"/>
          <w:szCs w:val="28"/>
        </w:rPr>
        <w:t>Я работаю психологом/ Под ред</w:t>
      </w:r>
      <w:proofErr w:type="gramStart"/>
      <w:r w:rsidRPr="00C3010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3010F">
        <w:rPr>
          <w:rFonts w:ascii="Times New Roman" w:hAnsi="Times New Roman" w:cs="Times New Roman"/>
          <w:sz w:val="28"/>
          <w:szCs w:val="28"/>
        </w:rPr>
        <w:t>убровиной И.В.-М,1999.</w:t>
      </w:r>
    </w:p>
    <w:p w:rsidR="008E6E3B" w:rsidRPr="00C3010F" w:rsidRDefault="008E6E3B" w:rsidP="008E6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E3B" w:rsidRPr="00C3010F" w:rsidRDefault="008E6E3B" w:rsidP="008E6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E3B" w:rsidRPr="00C3010F" w:rsidRDefault="008E6E3B" w:rsidP="008E6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E3B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E3B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E3B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E3B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E3B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E3B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E3B" w:rsidRPr="00D81402" w:rsidRDefault="008E6E3B" w:rsidP="008E6E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6E3B" w:rsidRPr="00D81402" w:rsidSect="00C3010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87B"/>
    <w:multiLevelType w:val="hybridMultilevel"/>
    <w:tmpl w:val="221273FA"/>
    <w:lvl w:ilvl="0" w:tplc="29DAFA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21BC635B"/>
    <w:multiLevelType w:val="hybridMultilevel"/>
    <w:tmpl w:val="E23E0AC8"/>
    <w:lvl w:ilvl="0" w:tplc="0419000F">
      <w:start w:val="1"/>
      <w:numFmt w:val="decimal"/>
      <w:lvlText w:val="%1."/>
      <w:lvlJc w:val="left"/>
      <w:pPr>
        <w:ind w:left="951" w:hanging="360"/>
      </w:p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2">
    <w:nsid w:val="28114048"/>
    <w:multiLevelType w:val="hybridMultilevel"/>
    <w:tmpl w:val="8C446DD6"/>
    <w:lvl w:ilvl="0" w:tplc="29DAFA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C16D5"/>
    <w:multiLevelType w:val="hybridMultilevel"/>
    <w:tmpl w:val="4184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44274"/>
    <w:multiLevelType w:val="hybridMultilevel"/>
    <w:tmpl w:val="50460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31A83"/>
    <w:multiLevelType w:val="hybridMultilevel"/>
    <w:tmpl w:val="9AEAA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D25D4"/>
    <w:multiLevelType w:val="hybridMultilevel"/>
    <w:tmpl w:val="C1F217FC"/>
    <w:lvl w:ilvl="0" w:tplc="29DAFA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3D91"/>
    <w:rsid w:val="000040F2"/>
    <w:rsid w:val="00017F34"/>
    <w:rsid w:val="00050D27"/>
    <w:rsid w:val="00061542"/>
    <w:rsid w:val="00086B48"/>
    <w:rsid w:val="000C5FF4"/>
    <w:rsid w:val="001335B5"/>
    <w:rsid w:val="001C1014"/>
    <w:rsid w:val="00230B4B"/>
    <w:rsid w:val="002A3A41"/>
    <w:rsid w:val="002D2B5A"/>
    <w:rsid w:val="002F03CC"/>
    <w:rsid w:val="00351924"/>
    <w:rsid w:val="003D61F8"/>
    <w:rsid w:val="004561FE"/>
    <w:rsid w:val="00460C2F"/>
    <w:rsid w:val="00477B96"/>
    <w:rsid w:val="004A397E"/>
    <w:rsid w:val="005208F5"/>
    <w:rsid w:val="005B3FD1"/>
    <w:rsid w:val="005B4E56"/>
    <w:rsid w:val="005F4963"/>
    <w:rsid w:val="00635925"/>
    <w:rsid w:val="006C628F"/>
    <w:rsid w:val="006E12D4"/>
    <w:rsid w:val="006E627B"/>
    <w:rsid w:val="007228F7"/>
    <w:rsid w:val="007418AA"/>
    <w:rsid w:val="0079286B"/>
    <w:rsid w:val="007A2949"/>
    <w:rsid w:val="007D7554"/>
    <w:rsid w:val="00866B88"/>
    <w:rsid w:val="008D1ACB"/>
    <w:rsid w:val="008E3D91"/>
    <w:rsid w:val="008E6E3B"/>
    <w:rsid w:val="009149A8"/>
    <w:rsid w:val="00967DEC"/>
    <w:rsid w:val="00986F69"/>
    <w:rsid w:val="009A7A27"/>
    <w:rsid w:val="009D7DBD"/>
    <w:rsid w:val="009E4A64"/>
    <w:rsid w:val="00A156A3"/>
    <w:rsid w:val="00A8069D"/>
    <w:rsid w:val="00AE21D2"/>
    <w:rsid w:val="00C03FCB"/>
    <w:rsid w:val="00C3010F"/>
    <w:rsid w:val="00C71A74"/>
    <w:rsid w:val="00C769F2"/>
    <w:rsid w:val="00C90F8D"/>
    <w:rsid w:val="00CC1FA7"/>
    <w:rsid w:val="00D4750B"/>
    <w:rsid w:val="00D568D7"/>
    <w:rsid w:val="00D70B79"/>
    <w:rsid w:val="00D81402"/>
    <w:rsid w:val="00E42338"/>
    <w:rsid w:val="00ED0A62"/>
    <w:rsid w:val="00ED6372"/>
    <w:rsid w:val="00F02E4F"/>
    <w:rsid w:val="00F73E67"/>
    <w:rsid w:val="00F81EDF"/>
    <w:rsid w:val="00FC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D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AA06-81E7-4873-AF40-1E730907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школа Надежда</cp:lastModifiedBy>
  <cp:revision>2</cp:revision>
  <cp:lastPrinted>2009-01-01T00:58:00Z</cp:lastPrinted>
  <dcterms:created xsi:type="dcterms:W3CDTF">2024-08-19T08:05:00Z</dcterms:created>
  <dcterms:modified xsi:type="dcterms:W3CDTF">2024-08-19T08:05:00Z</dcterms:modified>
</cp:coreProperties>
</file>